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D0" w:rsidRDefault="00981ED0">
      <w:pPr>
        <w:rPr>
          <w:rFonts w:asciiTheme="minorBidi" w:eastAsia="Montserrat" w:hAnsiTheme="minorBidi" w:cstheme="minorBidi"/>
          <w:b/>
          <w:color w:val="ED6E4F"/>
          <w:sz w:val="28"/>
          <w:szCs w:val="28"/>
        </w:rPr>
      </w:pPr>
    </w:p>
    <w:p w:rsidR="005D3DDC" w:rsidRPr="00AA58E4" w:rsidRDefault="00F53C64">
      <w:pPr>
        <w:rPr>
          <w:rFonts w:asciiTheme="minorBidi" w:eastAsia="Montserrat" w:hAnsiTheme="minorBidi" w:cstheme="minorBidi"/>
          <w:b/>
          <w:color w:val="ED6E4F"/>
          <w:sz w:val="28"/>
          <w:szCs w:val="28"/>
        </w:rPr>
      </w:pPr>
      <w:r w:rsidRPr="00AA58E4">
        <w:rPr>
          <w:rFonts w:asciiTheme="minorBidi" w:eastAsia="Montserrat" w:hAnsiTheme="minorBidi" w:cstheme="minorBidi"/>
          <w:b/>
          <w:color w:val="ED6E4F"/>
          <w:sz w:val="28"/>
          <w:szCs w:val="28"/>
        </w:rPr>
        <w:t>Niepełnoletni też głosowali w wyborach!</w:t>
      </w:r>
    </w:p>
    <w:p w:rsidR="005D3DDC" w:rsidRPr="00AA58E4" w:rsidRDefault="00F53C64">
      <w:pPr>
        <w:rPr>
          <w:rFonts w:asciiTheme="minorBidi" w:eastAsia="Montserrat" w:hAnsiTheme="minorBidi" w:cstheme="minorBidi"/>
          <w:b/>
          <w:color w:val="5ABBC1"/>
          <w:sz w:val="26"/>
          <w:szCs w:val="26"/>
        </w:rPr>
      </w:pP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W rama</w:t>
      </w:r>
      <w:r w:rsidR="00981ED0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ch projektu “Młodzi głosują 2024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” uczniowie i uczennice z [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  <w:highlight w:val="yellow"/>
        </w:rPr>
        <w:t>nazwa szkoły</w:t>
      </w:r>
      <w:r w:rsidRPr="00AA58E4">
        <w:rPr>
          <w:rFonts w:asciiTheme="minorBidi" w:eastAsia="Montserrat" w:hAnsiTheme="minorBidi" w:cstheme="minorBidi"/>
          <w:b/>
          <w:color w:val="233362"/>
          <w:sz w:val="24"/>
          <w:szCs w:val="24"/>
        </w:rPr>
        <w:t>] mieli okazję wziąć udział w symulacji wyborów i tak jak dorośli zagłosować na wybrane komitety. Na kogo zagłosowali?</w:t>
      </w:r>
    </w:p>
    <w:p w:rsidR="005D3DDC" w:rsidRDefault="005D3DDC">
      <w:pPr>
        <w:rPr>
          <w:rFonts w:ascii="Lato" w:eastAsia="Lato" w:hAnsi="Lato" w:cs="Lato"/>
          <w:sz w:val="24"/>
          <w:szCs w:val="24"/>
        </w:rPr>
      </w:pPr>
    </w:p>
    <w:p w:rsidR="00E8494C" w:rsidRDefault="00E8494C">
      <w:pPr>
        <w:rPr>
          <w:rFonts w:ascii="Lato" w:eastAsia="Lato" w:hAnsi="Lato" w:cs="Lato"/>
          <w:sz w:val="24"/>
          <w:szCs w:val="24"/>
        </w:rPr>
      </w:pPr>
    </w:p>
    <w:p w:rsidR="005D3DDC" w:rsidRPr="00AA58E4" w:rsidRDefault="00981ED0" w:rsidP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28 maja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w</w:t>
      </w:r>
      <w:r w:rsidR="00AA58E4">
        <w:rPr>
          <w:rFonts w:asciiTheme="minorBidi" w:eastAsia="Lato" w:hAnsiTheme="minorBidi" w:cstheme="minorBidi"/>
          <w:sz w:val="24"/>
          <w:szCs w:val="24"/>
        </w:rPr>
        <w:t xml:space="preserve"> niemal </w:t>
      </w:r>
      <w:r>
        <w:rPr>
          <w:rFonts w:asciiTheme="minorBidi" w:eastAsia="Lato" w:hAnsiTheme="minorBidi" w:cstheme="minorBidi"/>
          <w:sz w:val="24"/>
          <w:szCs w:val="24"/>
        </w:rPr>
        <w:t>500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szkołach z całej Polski młodzież zagłosowała na komitety, które startują w wyborach </w:t>
      </w:r>
      <w:r>
        <w:rPr>
          <w:rFonts w:asciiTheme="minorBidi" w:eastAsia="Lato" w:hAnsiTheme="minorBidi" w:cstheme="minorBidi"/>
          <w:sz w:val="24"/>
          <w:szCs w:val="24"/>
        </w:rPr>
        <w:t>europejskich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. Oznacza to, że </w:t>
      </w:r>
      <w:r>
        <w:rPr>
          <w:rFonts w:asciiTheme="minorBidi" w:eastAsia="Lato" w:hAnsiTheme="minorBidi" w:cstheme="minorBidi"/>
          <w:sz w:val="24"/>
          <w:szCs w:val="24"/>
        </w:rPr>
        <w:t>niemal 1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00 000 uczennic i uczniów miało okazję stanąć przed podobną decyzją jak dorośli wyborcy i dać znać o swoich poglądach.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 projekcie “Młodzi głosują 2024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” organizowanym przez Centrum Edukacji Obywatelskiej wzięł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a/o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udział również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] z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miejscowość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].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981ED0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  <w:r>
        <w:rPr>
          <w:rFonts w:asciiTheme="minorBidi" w:eastAsia="Lato" w:hAnsiTheme="minorBidi" w:cstheme="minorBidi"/>
          <w:b/>
          <w:color w:val="ED6E4F"/>
          <w:sz w:val="24"/>
          <w:szCs w:val="24"/>
        </w:rPr>
        <w:t>Dział</w:t>
      </w: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ania</w:t>
      </w:r>
      <w:r w:rsidR="00F53C64"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 xml:space="preserve"> młodych</w:t>
      </w:r>
    </w:p>
    <w:p w:rsidR="005D3DDC" w:rsidRPr="00AA58E4" w:rsidRDefault="005D3DDC">
      <w:pPr>
        <w:rPr>
          <w:rFonts w:asciiTheme="minorBidi" w:eastAsia="Lato" w:hAnsiTheme="minorBidi" w:cstheme="minorBidi"/>
          <w:b/>
          <w:sz w:val="24"/>
          <w:szCs w:val="24"/>
        </w:rPr>
      </w:pPr>
    </w:p>
    <w:p w:rsidR="005D3DDC" w:rsidRPr="00AA58E4" w:rsidRDefault="00981ED0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W projekcie “Młodzi głosują 2024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” uczniowie i uczennice samodzielnie tworzą kampanię </w:t>
      </w:r>
      <w:proofErr w:type="spellStart"/>
      <w:r w:rsidR="00F53C64" w:rsidRPr="00AA58E4">
        <w:rPr>
          <w:rFonts w:asciiTheme="minorBidi" w:eastAsia="Lato" w:hAnsiTheme="minorBidi" w:cstheme="minorBidi"/>
          <w:sz w:val="24"/>
          <w:szCs w:val="24"/>
        </w:rPr>
        <w:t>profrekwencyjną</w:t>
      </w:r>
      <w:proofErr w:type="spellEnd"/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, powołują komisję wyborczą i przeliczają głosy. Ze wsparciem organizatora i nauczycieli-koordynatorów, przez własne doświadczenie uczą się o najważniejszych mechanizmach demokracji. Cała szkoła ma możliwość uczestniczyć w tym wyborczym święcie, uświadamiając młodzieży jak cennym prawem jest prawo wybierania swoich przedstawicieli.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 w:rsidP="00981ED0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 xml:space="preserve">W ramach projektu uczniowie i uczennice, prócz samych wyborów, </w:t>
      </w:r>
      <w:r w:rsidR="00981ED0">
        <w:rPr>
          <w:rFonts w:asciiTheme="minorBidi" w:eastAsia="Lato" w:hAnsiTheme="minorBidi" w:cstheme="minorBidi"/>
          <w:sz w:val="24"/>
          <w:szCs w:val="24"/>
        </w:rPr>
        <w:t>mieli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również możliwość zorganizowania szkolnych debat na ważne tematy, które są interesujące dla młodzieży. Ponadto nauczyciele i nauczycielki, korzystając ze scenariuszy przygotowanych przez Centrum Edukacj</w:t>
      </w:r>
      <w:r w:rsidR="00981ED0">
        <w:rPr>
          <w:rFonts w:asciiTheme="minorBidi" w:eastAsia="Lato" w:hAnsiTheme="minorBidi" w:cstheme="minorBidi"/>
          <w:sz w:val="24"/>
          <w:szCs w:val="24"/>
        </w:rPr>
        <w:t>i Obywatelskiej, przeprowadzili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angażujące lekcje o </w:t>
      </w:r>
      <w:r w:rsidR="00981ED0">
        <w:rPr>
          <w:rFonts w:asciiTheme="minorBidi" w:eastAsia="Lato" w:hAnsiTheme="minorBidi" w:cstheme="minorBidi"/>
          <w:sz w:val="24"/>
          <w:szCs w:val="24"/>
        </w:rPr>
        <w:t>wadze głosu, Unii Europejskiej i możliwościach wpływu na jej instytucje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. Wszystko w celu kompleksowego budowania zainteresowania polityką, które zaowocuje obywatelskimi nawykami w przyszłości.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Wyniki wyborów</w:t>
      </w:r>
    </w:p>
    <w:p w:rsidR="005D3DDC" w:rsidRPr="00AA58E4" w:rsidRDefault="005D3DDC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Frekwencja w 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wyniosła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__</w:t>
      </w:r>
      <w:r w:rsidRPr="00AA58E4">
        <w:rPr>
          <w:rFonts w:asciiTheme="minorBidi" w:eastAsia="Lato" w:hAnsiTheme="minorBidi" w:cstheme="minorBidi"/>
          <w:sz w:val="24"/>
          <w:szCs w:val="24"/>
        </w:rPr>
        <w:t>%.</w:t>
      </w:r>
      <w:r w:rsidRPr="00AA58E4">
        <w:rPr>
          <w:rFonts w:asciiTheme="minorBidi" w:eastAsia="Lato" w:hAnsiTheme="minorBidi" w:cstheme="minorBidi"/>
          <w:sz w:val="24"/>
          <w:szCs w:val="24"/>
        </w:rPr>
        <w:br/>
        <w:t xml:space="preserve">Uczennice i uczniowie zagłosowali w następujący sposób: </w:t>
      </w: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dodajcie w tabeli procentowe wyniki głosowania - możecie też ułożyć kolejność tabeli, wg. wyników.  Usuńcie z tabeli te komitety, które nie startowały w waszych okręgach</w:t>
      </w:r>
      <w:r w:rsidRPr="00AA58E4">
        <w:rPr>
          <w:rFonts w:asciiTheme="minorBidi" w:eastAsia="Lato" w:hAnsiTheme="minorBidi" w:cstheme="minorBidi"/>
          <w:sz w:val="24"/>
          <w:szCs w:val="24"/>
        </w:rPr>
        <w:t>]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21"/>
        <w:gridCol w:w="2409"/>
      </w:tblGrid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KOALICYJNY KOMITET WYBORCZY TRZECIA DROGA POLSKA 2050 SZYMONA HOŁOWNI - POLSKIE STRONNICTWO LUDOWE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</w:t>
            </w:r>
            <w:bookmarkStart w:id="0" w:name="_GoBack"/>
            <w:bookmarkEnd w:id="0"/>
            <w:r w:rsidRPr="005A4966">
              <w:rPr>
                <w:color w:val="212529"/>
                <w:sz w:val="21"/>
                <w:szCs w:val="21"/>
              </w:rPr>
              <w:t>ET WYBORCZY KONFEDERACJA WOLNOŚĆ I NIEPODLEGŁOŚĆ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WYBORCÓW BEZPARTYJNI SAMORZĄDOWCY-NORMALNA POLSKA W NORMALNEJ EUROPIE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POLEXIT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KOALICYJNY KOMITET WYBORCZY KOALICJA OBYWATELSKA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KOALICYJNY KOMITET WYBORCZY LEWICA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PRAWO I SPRAWIEDLIWOŚĆ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NORMALNY KRAJ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POLSKA LIBERALNA STRAJK PRZEDSIĘBIORCÓW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RUCH NAPRAWY POLSKI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  <w:tr w:rsidR="005A4966" w:rsidRPr="00AA58E4" w:rsidTr="005A4966">
        <w:tc>
          <w:tcPr>
            <w:tcW w:w="6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966" w:rsidRDefault="005A4966">
            <w:pPr>
              <w:rPr>
                <w:color w:val="212529"/>
                <w:sz w:val="21"/>
                <w:szCs w:val="21"/>
              </w:rPr>
            </w:pPr>
            <w:r w:rsidRPr="005A4966">
              <w:rPr>
                <w:color w:val="212529"/>
                <w:sz w:val="21"/>
                <w:szCs w:val="21"/>
              </w:rPr>
              <w:t>KOMITET WYBORCZY WYBORCÓW GŁOS SILNEJ POLSKI</w:t>
            </w:r>
          </w:p>
        </w:tc>
        <w:tc>
          <w:tcPr>
            <w:tcW w:w="2409" w:type="dxa"/>
          </w:tcPr>
          <w:p w:rsidR="005A4966" w:rsidRPr="005A4966" w:rsidRDefault="005A4966">
            <w:pPr>
              <w:rPr>
                <w:color w:val="212529"/>
                <w:sz w:val="21"/>
                <w:szCs w:val="21"/>
              </w:rPr>
            </w:pPr>
          </w:p>
        </w:tc>
      </w:tr>
    </w:tbl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 w:rsidP="00981ED0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Wyniki szkolnych wyborów wprowadzone zostały przez zespoły uczniowskie pod opieką nauczycieli-koordynatorów na dedykowaną projektowi platformę przygotowaną przez Centrum Edukacji Obywatelskiej. Na tej p</w:t>
      </w:r>
      <w:r w:rsidR="00981ED0">
        <w:rPr>
          <w:rFonts w:asciiTheme="minorBidi" w:eastAsia="Lato" w:hAnsiTheme="minorBidi" w:cstheme="minorBidi"/>
          <w:sz w:val="24"/>
          <w:szCs w:val="24"/>
        </w:rPr>
        <w:t>odstawie organizator opublikuje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ogólnopolskie wyniki. Dzięki temu opinia publiczna może poznać poglądy młodzieży, która wkrótce uzyska prawa wyborcze i będzie współdecydować o wyglądzie polskiej sceny politycznej.  Ogólnokrajowe wyniki szkolnych symulacji wyborów </w:t>
      </w:r>
      <w:r w:rsidR="00981ED0">
        <w:rPr>
          <w:rFonts w:asciiTheme="minorBidi" w:eastAsia="Lato" w:hAnsiTheme="minorBidi" w:cstheme="minorBidi"/>
          <w:sz w:val="24"/>
          <w:szCs w:val="24"/>
        </w:rPr>
        <w:t>w projekcie “Młodzi głosują 2024</w:t>
      </w:r>
      <w:r w:rsidRPr="00AA58E4">
        <w:rPr>
          <w:rFonts w:asciiTheme="minorBidi" w:eastAsia="Lato" w:hAnsiTheme="minorBidi" w:cstheme="minorBidi"/>
          <w:sz w:val="24"/>
          <w:szCs w:val="24"/>
        </w:rPr>
        <w:t>” można znale</w:t>
      </w:r>
      <w:r w:rsidR="00981ED0">
        <w:rPr>
          <w:rFonts w:asciiTheme="minorBidi" w:eastAsia="Lato" w:hAnsiTheme="minorBidi" w:cstheme="minorBidi"/>
          <w:sz w:val="24"/>
          <w:szCs w:val="24"/>
        </w:rPr>
        <w:t xml:space="preserve">źć na </w:t>
      </w:r>
      <w:hyperlink r:id="rId7" w:history="1">
        <w:r w:rsidR="00981ED0" w:rsidRPr="00981ED0">
          <w:rPr>
            <w:rStyle w:val="Hipercze"/>
            <w:rFonts w:asciiTheme="minorBidi" w:eastAsia="Lato" w:hAnsiTheme="minorBidi" w:cstheme="minorBidi"/>
            <w:sz w:val="24"/>
            <w:szCs w:val="24"/>
          </w:rPr>
          <w:t>platformie Młodzi głosują</w:t>
        </w:r>
      </w:hyperlink>
      <w:r w:rsidR="00981ED0">
        <w:rPr>
          <w:rFonts w:asciiTheme="minorBidi" w:eastAsia="Lato" w:hAnsiTheme="minorBidi" w:cstheme="minorBidi"/>
          <w:sz w:val="24"/>
          <w:szCs w:val="24"/>
        </w:rPr>
        <w:t>.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Nie tylko wybory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5A4966" w:rsidP="005A4966">
      <w:pPr>
        <w:rPr>
          <w:rFonts w:asciiTheme="minorBidi" w:eastAsia="Lato" w:hAnsiTheme="minorBidi" w:cstheme="minorBidi"/>
          <w:sz w:val="24"/>
          <w:szCs w:val="24"/>
        </w:rPr>
      </w:pPr>
      <w:r>
        <w:rPr>
          <w:rFonts w:asciiTheme="minorBidi" w:eastAsia="Lato" w:hAnsiTheme="minorBidi" w:cstheme="minorBidi"/>
          <w:sz w:val="24"/>
          <w:szCs w:val="24"/>
        </w:rPr>
        <w:t>Do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frekwencji w szkolnej symulacji wyborów przyczyniły się działania </w:t>
      </w:r>
      <w:proofErr w:type="spellStart"/>
      <w:r w:rsidR="00F53C64" w:rsidRPr="00AA58E4">
        <w:rPr>
          <w:rFonts w:asciiTheme="minorBidi" w:eastAsia="Lato" w:hAnsiTheme="minorBidi" w:cstheme="minorBidi"/>
          <w:sz w:val="24"/>
          <w:szCs w:val="24"/>
        </w:rPr>
        <w:t>profrekwencyjne</w:t>
      </w:r>
      <w:proofErr w:type="spellEnd"/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zespołu uczniowskiego, który odpowiadał za przygotowanie wyborów w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]. Zespół pod opieką nauczyciel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a/ki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 xml:space="preserve"> [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wypiszcie jakie działania podejmowaliście w celu zachęcania do głosowania. Możecie zawrzeć to w </w:t>
      </w:r>
      <w:r w:rsidR="00F53C64" w:rsidRPr="00AA58E4">
        <w:rPr>
          <w:rFonts w:asciiTheme="minorBidi" w:eastAsia="Lato" w:hAnsiTheme="minorBidi" w:cstheme="minorBidi"/>
          <w:sz w:val="24"/>
          <w:szCs w:val="24"/>
          <w:highlight w:val="yellow"/>
        </w:rPr>
        <w:lastRenderedPageBreak/>
        <w:t>formie cytatu od nauczyciela bądź członka/członkini zespołu. Możecie opisać ewentualne trudności i to jak je pokonaliście.</w:t>
      </w:r>
      <w:r w:rsidR="00F53C64" w:rsidRPr="00AA58E4">
        <w:rPr>
          <w:rFonts w:asciiTheme="minorBidi" w:eastAsia="Lato" w:hAnsiTheme="minorBidi" w:cstheme="minorBidi"/>
          <w:sz w:val="24"/>
          <w:szCs w:val="24"/>
        </w:rPr>
        <w:t>].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  <w:highlight w:val="yellow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Ponadto zespół uczniowski zorganizował debatę na temat: ___. Nauczyciel-koordynator przeprowadził w klasach zajęcia o ____. </w:t>
      </w: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 xml:space="preserve">Wypiszcie tutaj inne działania, które robiliście przy okazji projektu.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br/>
        <w:t>Dodajcie cytat ucznia i uczennicy mówiący o tym jak podobało jej/mu się uczestnictwo w projekcie i co wybory/inne aktywności mu dały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</w:t>
      </w:r>
    </w:p>
    <w:p w:rsidR="005D3DDC" w:rsidRPr="00AA58E4" w:rsidRDefault="005D3DDC">
      <w:pPr>
        <w:rPr>
          <w:rFonts w:asciiTheme="minorBidi" w:eastAsia="Lato" w:hAnsiTheme="minorBidi" w:cstheme="minorBidi"/>
          <w:color w:val="ED6E4F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Świadomy wybór młodych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 w:rsidP="00981ED0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 xml:space="preserve">“Od wielu lat frekwencja w grupie najmłodszych wyborców </w:t>
      </w:r>
      <w:r w:rsidR="00981ED0">
        <w:rPr>
          <w:rFonts w:asciiTheme="minorBidi" w:eastAsia="Lato" w:hAnsiTheme="minorBidi" w:cstheme="minorBidi"/>
          <w:sz w:val="24"/>
          <w:szCs w:val="24"/>
        </w:rPr>
        <w:t xml:space="preserve">w wyborach europejskich 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jest bardzo niska. Powodów jest wiele, ale jednym z ważniejszych jest to, że młodzi ludzie często nie mają okazji rozmawiać z dorosłymi o swoich poglądach i brakuje im neutralnej przestrzeni na debatę o tematach wyborczych. Kończąc 18 lat obywatelki i obywatele otrzymują prawo głosowania, nie można jednak oczekiwać, że wszyscy jak za dotknięciem czarodziejskiej różdżki staną się </w:t>
      </w:r>
      <w:r w:rsidR="00981ED0">
        <w:rPr>
          <w:rFonts w:asciiTheme="minorBidi" w:eastAsia="Lato" w:hAnsiTheme="minorBidi" w:cstheme="minorBidi"/>
          <w:sz w:val="24"/>
          <w:szCs w:val="24"/>
        </w:rPr>
        <w:t>politycznymi ekspertami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. Postaw wyborczych i obywatelskich też trzeba uczyć. Organizując “Młodzi głosują”, wychodzimy tym potrzebom naprzeciw” - mówi Michał Mazur koordynator projektu z Centrum Edukacji Obywatelskiej.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miejsce na cytat od nauczyciela-koordynatora - opisz jakie są efekty projektu, jak reagowała na niego młodzież szkolna, dlaczego uważasz, że edukacja obywatelska jest ważna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Tradycja “Młodzi głosują” - projektu Centrum Edukacji Obywatelskiej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Od 1995 roku w projektach „Młodzi głosują” wzięło udział kilka tysięcy szkół, a ponad 3 miliony uczniów zagłosowało w szkolnych wyborach. 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nazwa szkoły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] wzięła udział w projekcie po raz 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__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.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 xml:space="preserve">Podstawową zasadą projektu jest neutralność polityczna. “W naszym przewodniku projektowym oraz na webinariach z uczestniczkami i uczestnikami zwracamy szczególną uwagę na to jak zorganizować głosowanie bez </w:t>
      </w:r>
      <w:r w:rsidR="00981ED0">
        <w:rPr>
          <w:rFonts w:asciiTheme="minorBidi" w:eastAsia="Lato" w:hAnsiTheme="minorBidi" w:cstheme="minorBidi"/>
          <w:sz w:val="24"/>
          <w:szCs w:val="24"/>
        </w:rPr>
        <w:t xml:space="preserve">agitacji wyborczej” – mówi 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Michał Mazur koordynator projektu z Centrum Edukacji Obywatelskiej. 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 w:rsidP="00981ED0">
      <w:pPr>
        <w:rPr>
          <w:rFonts w:asciiTheme="minorBidi" w:eastAsia="Lato" w:hAnsiTheme="minorBidi" w:cstheme="minorBidi"/>
          <w:b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 xml:space="preserve">W 2010 roku po petycji samych osób uczestniczących w ,,Młodzi głosują” do kodeksu wyborczego dodano zapis stanowiący, że za agitację nie uznaje się prowadzonych w szkole zajęć edukacyjnych. “Ustawodawca rozpoznał wartość jaką </w:t>
      </w:r>
      <w:r w:rsidRPr="00AA58E4">
        <w:rPr>
          <w:rFonts w:asciiTheme="minorBidi" w:eastAsia="Lato" w:hAnsiTheme="minorBidi" w:cstheme="minorBidi"/>
          <w:sz w:val="24"/>
          <w:szCs w:val="24"/>
        </w:rPr>
        <w:lastRenderedPageBreak/>
        <w:t xml:space="preserve">niosą ze sobą projekty, które uczą o znaczeniu wyborów w funkcjonowaniu demokratycznego państwa prawnego. Obserwujemy, że osoby, które na etapie szkolnym uczestniczą w ciekawych zajęciach z zakresu edukacji wyborczej, chętniej biorą aktywny udział w budowie społeczeństwa obywatelskiego, także po osiągnięciu pełnoletności” - dodaje Michał Mazur. </w:t>
      </w:r>
    </w:p>
    <w:p w:rsidR="00E8494C" w:rsidRPr="00AA58E4" w:rsidRDefault="00E8494C">
      <w:pPr>
        <w:rPr>
          <w:rFonts w:asciiTheme="minorBidi" w:eastAsia="Lato" w:hAnsiTheme="minorBidi" w:cstheme="minorBidi"/>
          <w:b/>
          <w:sz w:val="24"/>
          <w:szCs w:val="24"/>
        </w:rPr>
      </w:pPr>
    </w:p>
    <w:p w:rsidR="005D3DDC" w:rsidRPr="00AA58E4" w:rsidRDefault="005D3DDC">
      <w:pPr>
        <w:rPr>
          <w:rFonts w:asciiTheme="minorBidi" w:eastAsia="Lato" w:hAnsiTheme="minorBidi" w:cstheme="minorBidi"/>
          <w:b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Kontakt do koordynatora szkolnego:</w:t>
      </w:r>
      <w:r w:rsidRPr="00AA58E4">
        <w:rPr>
          <w:rFonts w:asciiTheme="minorBidi" w:eastAsia="Lato" w:hAnsiTheme="minorBidi" w:cstheme="minorBidi"/>
          <w:b/>
          <w:color w:val="233362"/>
          <w:sz w:val="24"/>
          <w:szCs w:val="24"/>
        </w:rPr>
        <w:br/>
      </w:r>
      <w:r w:rsidRPr="00AA58E4">
        <w:rPr>
          <w:rFonts w:asciiTheme="minorBidi" w:eastAsia="Lato" w:hAnsiTheme="minorBidi" w:cstheme="minorBidi"/>
          <w:sz w:val="24"/>
          <w:szCs w:val="24"/>
        </w:rPr>
        <w:t>[</w:t>
      </w:r>
      <w:r w:rsidRPr="00AA58E4">
        <w:rPr>
          <w:rFonts w:asciiTheme="minorBidi" w:eastAsia="Lato" w:hAnsiTheme="minorBidi" w:cstheme="minorBidi"/>
          <w:sz w:val="24"/>
          <w:szCs w:val="24"/>
          <w:highlight w:val="yellow"/>
        </w:rPr>
        <w:t>imię, nazwisko, stanowisko, mail i nr. tel.</w:t>
      </w:r>
      <w:r w:rsidRPr="00AA58E4">
        <w:rPr>
          <w:rFonts w:asciiTheme="minorBidi" w:eastAsia="Lato" w:hAnsiTheme="minorBidi" w:cstheme="minorBidi"/>
          <w:sz w:val="24"/>
          <w:szCs w:val="24"/>
        </w:rPr>
        <w:t>]</w:t>
      </w:r>
    </w:p>
    <w:p w:rsidR="005D3DDC" w:rsidRPr="00AA58E4" w:rsidRDefault="005D3DDC">
      <w:pPr>
        <w:rPr>
          <w:rFonts w:asciiTheme="minorBidi" w:eastAsia="Lato" w:hAnsiTheme="minorBidi" w:cstheme="minorBidi"/>
          <w:color w:val="233362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b/>
          <w:color w:val="ED6E4F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Kontakt do koordynatora projektowego z Centrum Edukacji Obywatelskiej:</w:t>
      </w:r>
    </w:p>
    <w:p w:rsidR="005D3DDC" w:rsidRPr="00AA58E4" w:rsidRDefault="00F53C64">
      <w:pPr>
        <w:rPr>
          <w:rFonts w:asciiTheme="minorBidi" w:eastAsia="Lato" w:hAnsiTheme="minorBidi" w:cstheme="minorBidi"/>
          <w:color w:val="233362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Michał Mazur</w:t>
      </w:r>
      <w:r w:rsidRPr="00AA58E4">
        <w:rPr>
          <w:rFonts w:asciiTheme="minorBidi" w:eastAsia="Lato" w:hAnsiTheme="minorBidi" w:cstheme="minorBidi"/>
          <w:sz w:val="24"/>
          <w:szCs w:val="24"/>
        </w:rPr>
        <w:br/>
        <w:t>Starszy Koordynator programów</w:t>
      </w:r>
      <w:r w:rsidRPr="00AA58E4">
        <w:rPr>
          <w:rFonts w:asciiTheme="minorBidi" w:eastAsia="Lato" w:hAnsiTheme="minorBidi" w:cstheme="minorBidi"/>
          <w:color w:val="233362"/>
          <w:sz w:val="24"/>
          <w:szCs w:val="24"/>
        </w:rPr>
        <w:t xml:space="preserve"> </w:t>
      </w:r>
      <w:hyperlink r:id="rId8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Latarnik Wyborczy</w:t>
        </w:r>
      </w:hyperlink>
      <w:r w:rsidRPr="00AA58E4">
        <w:rPr>
          <w:rFonts w:asciiTheme="minorBidi" w:eastAsia="Lato" w:hAnsiTheme="minorBidi" w:cstheme="minorBidi"/>
          <w:color w:val="233362"/>
          <w:sz w:val="24"/>
          <w:szCs w:val="24"/>
        </w:rPr>
        <w:t xml:space="preserve"> 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oraz </w:t>
      </w:r>
      <w:hyperlink r:id="rId9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Młodzi Głosują</w:t>
        </w:r>
      </w:hyperlink>
      <w:r w:rsidRPr="00AA58E4">
        <w:rPr>
          <w:rFonts w:asciiTheme="minorBidi" w:eastAsia="Lato" w:hAnsiTheme="minorBidi" w:cstheme="minorBidi"/>
          <w:color w:val="233362"/>
          <w:sz w:val="24"/>
          <w:szCs w:val="24"/>
        </w:rPr>
        <w:br/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mail: </w:t>
      </w:r>
      <w:hyperlink r:id="rId10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michal.mazur@ceo.org.pl</w:t>
        </w:r>
      </w:hyperlink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sz w:val="24"/>
          <w:szCs w:val="24"/>
        </w:rPr>
        <w:t>tel.: 794 307 276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p w:rsidR="005D3DDC" w:rsidRPr="00AA58E4" w:rsidRDefault="00F53C64">
      <w:pPr>
        <w:rPr>
          <w:rFonts w:asciiTheme="minorBidi" w:eastAsia="Lato" w:hAnsiTheme="minorBidi" w:cstheme="minorBidi"/>
          <w:sz w:val="24"/>
          <w:szCs w:val="24"/>
        </w:rPr>
      </w:pPr>
      <w:r w:rsidRPr="00AA58E4">
        <w:rPr>
          <w:rFonts w:asciiTheme="minorBidi" w:eastAsia="Lato" w:hAnsiTheme="minorBidi" w:cstheme="minorBidi"/>
          <w:b/>
          <w:color w:val="ED6E4F"/>
          <w:sz w:val="24"/>
          <w:szCs w:val="24"/>
        </w:rPr>
        <w:t>Centrum Edukacji Obywatelskiej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jest największą polską organizacją pozarządową dział</w:t>
      </w:r>
      <w:r w:rsidR="00981ED0">
        <w:rPr>
          <w:rFonts w:asciiTheme="minorBidi" w:eastAsia="Lato" w:hAnsiTheme="minorBidi" w:cstheme="minorBidi"/>
          <w:sz w:val="24"/>
          <w:szCs w:val="24"/>
        </w:rPr>
        <w:t>ającą w sektorze edukacji. Od 30</w:t>
      </w:r>
      <w:r w:rsidRPr="00AA58E4">
        <w:rPr>
          <w:rFonts w:asciiTheme="minorBidi" w:eastAsia="Lato" w:hAnsiTheme="minorBidi" w:cstheme="minorBidi"/>
          <w:sz w:val="24"/>
          <w:szCs w:val="24"/>
        </w:rPr>
        <w:t xml:space="preserve"> lat zmieniamy polską szkołę i konsekwentnie pracujemy na rzecz tego, by młodzi ludzie uczyli się mądrzej i ciekawiej, a praca nauczycieli i nauczycielek oraz dyrektorów i dyrektorek była bardziej efektywna i satysfakcjonująca. Wprowadzamy do szkół nowoczesne metody nauczania oraz ocenianie kształtujące. Prowadzimy programy, które pomagają młodym ludziom zrozumieć świat, rozwijają krytyczne myślenie, wiarę we własne możliwości, uczą przedsiębiorczości i odpowiedzialności, zachęcają do angażowania się w życie publiczne i działania na rzecz innych. Więcej informacji na stronie: </w:t>
      </w:r>
      <w:hyperlink r:id="rId11">
        <w:r w:rsidRPr="00AA58E4">
          <w:rPr>
            <w:rFonts w:asciiTheme="minorBidi" w:eastAsia="Lato" w:hAnsiTheme="minorBidi" w:cstheme="minorBidi"/>
            <w:color w:val="1155CC"/>
            <w:sz w:val="24"/>
            <w:szCs w:val="24"/>
            <w:u w:val="single"/>
          </w:rPr>
          <w:t>www.ceo.org.pl</w:t>
        </w:r>
      </w:hyperlink>
      <w:r w:rsidRPr="00AA58E4">
        <w:rPr>
          <w:rFonts w:asciiTheme="minorBidi" w:eastAsia="Lato" w:hAnsiTheme="minorBidi" w:cstheme="minorBidi"/>
          <w:sz w:val="24"/>
          <w:szCs w:val="24"/>
        </w:rPr>
        <w:t>.</w:t>
      </w:r>
    </w:p>
    <w:p w:rsidR="005D3DDC" w:rsidRPr="00AA58E4" w:rsidRDefault="005D3DDC">
      <w:pPr>
        <w:rPr>
          <w:rFonts w:asciiTheme="minorBidi" w:eastAsia="Lato" w:hAnsiTheme="minorBidi" w:cstheme="minorBidi"/>
          <w:sz w:val="24"/>
          <w:szCs w:val="24"/>
        </w:rPr>
      </w:pPr>
    </w:p>
    <w:sectPr w:rsidR="005D3DDC" w:rsidRPr="00AA58E4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3E" w:rsidRDefault="00FF483E">
      <w:pPr>
        <w:spacing w:line="240" w:lineRule="auto"/>
      </w:pPr>
      <w:r>
        <w:separator/>
      </w:r>
    </w:p>
  </w:endnote>
  <w:endnote w:type="continuationSeparator" w:id="0">
    <w:p w:rsidR="00FF483E" w:rsidRDefault="00FF4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3E" w:rsidRDefault="00FF483E">
      <w:pPr>
        <w:spacing w:line="240" w:lineRule="auto"/>
      </w:pPr>
      <w:r>
        <w:separator/>
      </w:r>
    </w:p>
  </w:footnote>
  <w:footnote w:type="continuationSeparator" w:id="0">
    <w:p w:rsidR="00FF483E" w:rsidRDefault="00FF4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C" w:rsidRDefault="00F53C64">
    <w:r>
      <w:rPr>
        <w:noProof/>
        <w:lang w:val="pl-PL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4519613</wp:posOffset>
          </wp:positionH>
          <wp:positionV relativeFrom="paragraph">
            <wp:posOffset>95251</wp:posOffset>
          </wp:positionV>
          <wp:extent cx="1214438" cy="63736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438" cy="6373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D3DDC" w:rsidRDefault="00F53C64">
    <w:r>
      <w:t>[</w:t>
    </w:r>
    <w:r>
      <w:rPr>
        <w:highlight w:val="yellow"/>
      </w:rPr>
      <w:t>miejsce na dodanie logo szkoły</w:t>
    </w:r>
    <w:r>
      <w:t>]</w:t>
    </w:r>
  </w:p>
  <w:p w:rsidR="005D3DDC" w:rsidRDefault="005D3DDC"/>
  <w:p w:rsidR="005D3DDC" w:rsidRDefault="005D3DDC"/>
  <w:p w:rsidR="005D3DDC" w:rsidRDefault="005D3DDC"/>
  <w:p w:rsidR="005D3DDC" w:rsidRDefault="005D3DDC"/>
  <w:p w:rsidR="005D3DDC" w:rsidRDefault="005D3D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DC"/>
    <w:rsid w:val="00513BC7"/>
    <w:rsid w:val="005A4966"/>
    <w:rsid w:val="005D3DDC"/>
    <w:rsid w:val="00981ED0"/>
    <w:rsid w:val="00AA58E4"/>
    <w:rsid w:val="00E8494C"/>
    <w:rsid w:val="00F53C64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9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94C"/>
  </w:style>
  <w:style w:type="paragraph" w:styleId="Stopka">
    <w:name w:val="footer"/>
    <w:basedOn w:val="Normalny"/>
    <w:link w:val="StopkaZnak"/>
    <w:uiPriority w:val="99"/>
    <w:unhideWhenUsed/>
    <w:rsid w:val="00E849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94C"/>
  </w:style>
  <w:style w:type="character" w:styleId="Hipercze">
    <w:name w:val="Hyperlink"/>
    <w:basedOn w:val="Domylnaczcionkaakapitu"/>
    <w:uiPriority w:val="99"/>
    <w:unhideWhenUsed/>
    <w:rsid w:val="00981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849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94C"/>
  </w:style>
  <w:style w:type="paragraph" w:styleId="Stopka">
    <w:name w:val="footer"/>
    <w:basedOn w:val="Normalny"/>
    <w:link w:val="StopkaZnak"/>
    <w:uiPriority w:val="99"/>
    <w:unhideWhenUsed/>
    <w:rsid w:val="00E849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94C"/>
  </w:style>
  <w:style w:type="character" w:styleId="Hipercze">
    <w:name w:val="Hyperlink"/>
    <w:basedOn w:val="Domylnaczcionkaakapitu"/>
    <w:uiPriority w:val="99"/>
    <w:unhideWhenUsed/>
    <w:rsid w:val="00981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arnikwyborczy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g2024.ceo.org.pl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eo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chal.mazur@ceo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g2023.ceo.org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Mazur</dc:creator>
  <cp:lastModifiedBy>admin</cp:lastModifiedBy>
  <cp:revision>3</cp:revision>
  <dcterms:created xsi:type="dcterms:W3CDTF">2024-05-23T12:06:00Z</dcterms:created>
  <dcterms:modified xsi:type="dcterms:W3CDTF">2024-05-23T12:09:00Z</dcterms:modified>
</cp:coreProperties>
</file>